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Telefónica Germany GmbH &amp; Co. OHG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270263671875" w:line="240" w:lineRule="auto"/>
        <w:ind w:left="13.29994201660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Business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270263671875" w:line="240" w:lineRule="auto"/>
        <w:ind w:left="7.409973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90345 Nürnberg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270751953125" w:line="246.21623039245605" w:lineRule="auto"/>
        <w:ind w:left="14.44000244140625" w:right="490.9625244140625" w:hanging="4.179992675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Gläubiger-Identifikationsnummer DE9700000000142462 Mandatsreferenz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270751953125" w:line="480" w:lineRule="auto"/>
        <w:ind w:left="14.44000244140625" w:right="490.9625244140625" w:hanging="4.179992675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WIRD SEPARAT MITGETEILT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Mobilfunk </w:t>
      </w:r>
    </w:p>
    <w:p w:rsidR="00000000" w:rsidDel="00000000" w:rsidP="00000000" w:rsidRDefault="00000000" w:rsidRPr="00000000" w14:paraId="00000006">
      <w:pPr>
        <w:jc w:val="right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Diese Änderung gilt für folgende Verträge: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53050804138184" w:lineRule="auto"/>
        <w:ind w:left="2681.112060546875" w:right="10.762939453125" w:hanging="986.5557861328125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Rücksendungen bitte an nebenstehende  Adresse oder an</w:t>
      </w:r>
      <w:r w:rsidDel="00000000" w:rsidR="00000000" w:rsidRPr="00000000">
        <w:rPr>
          <w:color w:val="231f20"/>
          <w:sz w:val="18"/>
          <w:szCs w:val="18"/>
          <w:rtl w:val="0"/>
        </w:rPr>
        <w:t xml:space="preserve">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 per Ma an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609375" w:line="240" w:lineRule="auto"/>
        <w:ind w:left="0" w:right="77.9284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business-team@telefonica.com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0439453125" w:line="284.0968608856201" w:lineRule="auto"/>
        <w:ind w:left="1088.3740234375" w:right="63.685302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  <w:sectPr>
          <w:pgSz w:h="16820" w:w="11900" w:orient="portrait"/>
          <w:pgMar w:bottom="244.96999740600586" w:top="1653.291015625" w:left="850.4840087890625" w:right="820.279541015625" w:header="0" w:footer="720"/>
          <w:pgNumType w:start="1"/>
          <w:cols w:equalWidth="0" w:num="2">
            <w:col w:space="0" w:w="5120"/>
            <w:col w:space="0" w:w="51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Kundenkontonummer(n)*:________________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Diese Angabe dient zu internen Zwecken der Mandatszuordnung</w:t>
      </w:r>
      <w:r w:rsidDel="00000000" w:rsidR="00000000" w:rsidRPr="00000000">
        <w:rPr>
          <w:color w:val="231f20"/>
          <w:sz w:val="14"/>
          <w:szCs w:val="1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O</w:t>
      </w:r>
      <w:r w:rsidDel="00000000" w:rsidR="00000000" w:rsidRPr="00000000">
        <w:rPr>
          <w:sz w:val="18"/>
          <w:szCs w:val="18"/>
          <w:vertAlign w:val="subscript"/>
          <w:rtl w:val="0"/>
        </w:rPr>
        <w:t xml:space="preserve">2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Mobilfunkvertrag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O</w:t>
      </w:r>
      <w:r w:rsidDel="00000000" w:rsidR="00000000" w:rsidRPr="00000000">
        <w:rPr>
          <w:sz w:val="18"/>
          <w:szCs w:val="18"/>
          <w:vertAlign w:val="subscript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Hardware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O</w:t>
      </w:r>
      <w:r w:rsidDel="00000000" w:rsidR="00000000" w:rsidRPr="00000000">
        <w:rPr>
          <w:sz w:val="18"/>
          <w:szCs w:val="18"/>
          <w:vertAlign w:val="subscript"/>
          <w:rtl w:val="0"/>
        </w:rPr>
        <w:t xml:space="preserve">2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Digital Phone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Änderung der Bankverbindung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Einzugsermächtigung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Widerruf der Einzugsermächtigung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64306640625" w:line="254.44364547729492" w:lineRule="auto"/>
        <w:ind w:left="8.886032104492188" w:right="125.6005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Die Einzugsermächtigung können Sie selbstverständlich jederzeit widerrufen.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791748046875" w:line="239.9037265777588" w:lineRule="auto"/>
        <w:ind w:left="15.006027221679688" w:right="66.522216796875" w:firstLine="8.28002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Bitte buchen Sie ab dem (TT.MM.JJJJ) die Rechnungsbeträge zu der obengenannten Kundennummer im Last schriftverfahren von meinem/unserem Girokonto ab. Die Bedingungen für die Teilnahme am Lastschriftverfahren erkenne ich an.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398193359375" w:line="429.5753002166748" w:lineRule="auto"/>
        <w:ind w:left="21.2060546875" w:right="100.4296875" w:firstLine="2.0800018310546875"/>
        <w:jc w:val="left"/>
        <w:rPr>
          <w:color w:val="231f2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Die oben genannte Änderung ist für folgende Kundenkontonummer(n) gültig: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398193359375" w:line="429.5753002166748" w:lineRule="auto"/>
        <w:ind w:left="21.2060546875" w:right="100.4296875" w:firstLine="2.080001831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257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2575"/>
          <w:sz w:val="28"/>
          <w:szCs w:val="28"/>
          <w:u w:val="none"/>
          <w:shd w:fill="auto" w:val="clear"/>
          <w:vertAlign w:val="baseline"/>
          <w:rtl w:val="0"/>
        </w:rPr>
        <w:t xml:space="preserve">SEPA-Lastschriftmandat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05423736572" w:lineRule="auto"/>
        <w:ind w:left="22.746047973632812" w:right="-5.52001953125" w:hanging="0.35995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Ich/Wir ermächtige(n) die Telefónica Germany GmbH &amp; Co. OHG, Zahlungen von meinem/unserem Konto mittels Lastschrift einzuzie hen. Zugleich weise ich/wir meinen/unseren Zahlungsdienstleister an, die von der Telefónica Germany GmbH &amp; Co. OHG auf mein  Konto gezogenen Lastschriften einzulösen.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3994140625" w:line="253.23185920715332" w:lineRule="auto"/>
        <w:ind w:left="23.286056518554688" w:right="376.533203125" w:firstLine="1.439971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Hinweis: Ich/Wir kann/können innerhalb von acht Wochen, beginnend mit dem Belastungsdatum, die Erstattung des belasteten  Betrages verlangen. Es gelten dabei die mit meinem/unserem Zahlungsdienstleister vereinbarten Bedingungen.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33056640625" w:line="240" w:lineRule="auto"/>
        <w:ind w:left="20.5860137939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Kontoinhaber:*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40185546875" w:line="240" w:lineRule="auto"/>
        <w:ind w:left="19.326019287109375" w:right="100.308837890625" w:hanging="2.8800201416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(Name/Vorname,bzw.</w:t>
      </w:r>
      <w:r w:rsidDel="00000000" w:rsidR="00000000" w:rsidRPr="00000000">
        <w:rPr>
          <w:color w:val="231f2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Firma) ________________________________________________________________________________________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40185546875" w:line="240" w:lineRule="auto"/>
        <w:ind w:left="19.326019287109375" w:right="100.308837890625" w:hanging="2.8800201416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Straße/Nr.* ________________________________________________________________________________________ Postleitzahl/Ort* ____________ __________________________________________________________________________ Kreditinstitut* ________________________________________________________________________________________ IBAN* ________________________________________________ BIC *__________________________________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771484375" w:line="240" w:lineRule="auto"/>
        <w:ind w:left="22.746047973632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Falls Vertragsinhaber vom Kontoinhaber abweicht: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Dieses SEPA-Lastschriftmandat gilt für den Vertrag mit: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940185546875" w:line="240" w:lineRule="auto"/>
        <w:ind w:left="10.686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Vertragsinhaber:*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395751953125" w:line="240" w:lineRule="auto"/>
        <w:ind w:left="19.326019287109375" w:right="100.308837890625" w:hanging="2.8800201416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(Name/Vorname</w:t>
      </w:r>
      <w:r w:rsidDel="00000000" w:rsidR="00000000" w:rsidRPr="00000000">
        <w:rPr>
          <w:color w:val="231f2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bzw.</w:t>
      </w:r>
      <w:r w:rsidDel="00000000" w:rsidR="00000000" w:rsidRPr="00000000">
        <w:rPr>
          <w:color w:val="231f2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Firma) ________________________________________________________________________________________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395751953125" w:line="240" w:lineRule="auto"/>
        <w:ind w:left="19.326019287109375" w:right="100.308837890625" w:hanging="2.8800201416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Straße/Nr. ________________________________________________________________________________________ Postleitzahl/Ort ____________ __________________________________________________________________________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57562255859375" w:line="240" w:lineRule="auto"/>
        <w:ind w:left="18.24600219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Ort/Datum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3988037109375" w:line="240" w:lineRule="auto"/>
        <w:ind w:left="23.466033935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Unterschrift des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Kontoinhabers</w:t>
      </w: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0201416015625" w:line="240" w:lineRule="auto"/>
        <w:ind w:left="23.466033935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Unterschrift des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Vertragsinhabers 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01815795898438" w:line="222.1333408355713" w:lineRule="auto"/>
        <w:ind w:left="10.68603515625" w:right="127.022705078125" w:firstLine="10.6199645996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Informationen, insbesondere zu Bonitäts- bzw. Identitätsprüfungen sowie zu Art, Umfang und Zwecken der Verarbeitung  personenbezogener Daten des Kunden, zu grundlegenden Verarbeitungstatbeständen, seinen Betroffenenrechten sowie  Wahl- und Gestaltungsmöglichkeiten (z.B. Beantragung Einzelverbindungsnachweis, Eintrag Telefonbuch, Rufnummern unterdrückung) werden in dem Datenschutzmerkblatt unter www.o2.de/Recht/Datenschutz bereitgestellt.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33984375" w:line="240" w:lineRule="auto"/>
        <w:ind w:left="21.766052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* Pflichtfelder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2417297363281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6"/>
          <w:szCs w:val="16"/>
          <w:u w:val="none"/>
          <w:shd w:fill="auto" w:val="clear"/>
          <w:vertAlign w:val="baseline"/>
          <w:rtl w:val="0"/>
        </w:rPr>
        <w:t xml:space="preserve">Telefónica Germany GmbH &amp; Co. OHG Georg-Brauchle-Ring 50 80992 München Deutschland www.o2.de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6658782958984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0"/>
          <w:szCs w:val="10"/>
          <w:u w:val="none"/>
          <w:shd w:fill="auto" w:val="clear"/>
          <w:vertAlign w:val="baseline"/>
          <w:rtl w:val="0"/>
        </w:rPr>
        <w:t xml:space="preserve">UST-IdNr. DE 811 889 638. Amtsgericht München HRA 70343. Gesellschafter: Telefónica Germany Management GmbH, Sitz in München, Amtsgericht München HRB 109061,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00018310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0"/>
          <w:szCs w:val="10"/>
          <w:u w:val="none"/>
          <w:shd w:fill="auto" w:val="clear"/>
          <w:vertAlign w:val="baseline"/>
          <w:rtl w:val="0"/>
        </w:rPr>
        <w:t xml:space="preserve">und Telefónica Deutschland Holding AG, Sitz in München, Amtsgericht München HRB 201055. WEEE-Reg.-Nr. DE 10160685. Geschäftsführung und Vorstand beider Gesellschafter: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00018310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0"/>
          <w:szCs w:val="10"/>
          <w:u w:val="none"/>
          <w:shd w:fill="auto" w:val="clear"/>
          <w:vertAlign w:val="baseline"/>
          <w:rtl w:val="0"/>
        </w:rPr>
        <w:t xml:space="preserve">Markus Haas (Vorsitzender), Cayetano Carbajo Martín, Valentina Daiber, Guido Eidmann, Nicole Gerhardt, Alfons Lösing, Wolfgang Metze, Markus Rolle.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00018310546875" w:line="240" w:lineRule="auto"/>
        <w:ind w:left="2826.95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0"/>
          <w:szCs w:val="1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244.96999740600586" w:top="1653.291015625" w:left="850.4840087890625" w:right="770.23681640625" w:header="0" w:footer="720"/>
          <w:cols w:equalWidth="0" w:num="1">
            <w:col w:space="0" w:w="10279.27917480468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0"/>
          <w:szCs w:val="10"/>
          <w:u w:val="none"/>
          <w:shd w:fill="auto" w:val="clear"/>
          <w:vertAlign w:val="baseline"/>
          <w:rtl w:val="0"/>
        </w:rPr>
        <w:t xml:space="preserve">Vorsitzende des Aufsichtsrates der Telefónica Deutschland Holding AG: Laura Abasolo García de Baquedano.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48056030273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4"/>
          <w:szCs w:val="14"/>
          <w:u w:val="none"/>
          <w:shd w:fill="auto" w:val="clear"/>
          <w:vertAlign w:val="baseline"/>
          <w:rtl w:val="0"/>
        </w:rPr>
        <w:t xml:space="preserve">Stand 01/2019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2d6f"/>
          <w:sz w:val="10"/>
          <w:szCs w:val="10"/>
          <w:u w:val="none"/>
          <w:shd w:fill="auto" w:val="clear"/>
          <w:vertAlign w:val="baseline"/>
          <w:rtl w:val="0"/>
        </w:rPr>
        <w:t xml:space="preserve">Bankverbindung: UniCredit Bank – HypoVereinsbank München. Konto-Nr. 5 726 875. BLZ 700 202 70. IBAN: DE62 7002 0270 0005 7268 75. Swiftcode (BIC): HYVEDEMMXXX </w:t>
      </w:r>
    </w:p>
    <w:sectPr>
      <w:type w:val="continuous"/>
      <w:pgSz w:h="16820" w:w="11900" w:orient="portrait"/>
      <w:pgMar w:bottom="244.96999740600586" w:top="1653.291015625" w:left="858.5139465332031" w:right="2042.384033203125" w:header="0" w:footer="720"/>
      <w:cols w:equalWidth="0" w:num="2">
        <w:col w:space="0" w:w="4500"/>
        <w:col w:space="0" w:w="45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